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21" w:rsidRPr="00D14656" w:rsidRDefault="003B7D21" w:rsidP="003B7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56">
        <w:rPr>
          <w:rFonts w:ascii="Times New Roman" w:hAnsi="Times New Roman" w:cs="Times New Roman"/>
          <w:b/>
          <w:sz w:val="28"/>
          <w:szCs w:val="28"/>
        </w:rPr>
        <w:t>Аннотация к рабочим программам по геометрии 7 – 9 классы</w:t>
      </w:r>
    </w:p>
    <w:p w:rsidR="003B7D21" w:rsidRDefault="003B7D21" w:rsidP="003B7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D21" w:rsidRPr="00CC02AF" w:rsidRDefault="003B7D21" w:rsidP="003B7D21">
      <w:pPr>
        <w:pStyle w:val="120"/>
        <w:shd w:val="clear" w:color="auto" w:fill="auto"/>
        <w:spacing w:line="0" w:lineRule="atLeast"/>
        <w:ind w:right="1416" w:firstLine="567"/>
        <w:jc w:val="both"/>
        <w:rPr>
          <w:sz w:val="28"/>
          <w:szCs w:val="28"/>
        </w:rPr>
      </w:pPr>
      <w:r w:rsidRPr="00CC02AF">
        <w:rPr>
          <w:sz w:val="28"/>
          <w:szCs w:val="28"/>
        </w:rPr>
        <w:t>Рабочая учебная программа разработана в соответствии и на основе- -ФГОС ООО</w:t>
      </w:r>
    </w:p>
    <w:p w:rsidR="003B7D21" w:rsidRPr="00CC02AF" w:rsidRDefault="003B7D21" w:rsidP="003B7D21">
      <w:pPr>
        <w:pStyle w:val="120"/>
        <w:shd w:val="clear" w:color="auto" w:fill="auto"/>
        <w:spacing w:line="0" w:lineRule="atLeast"/>
        <w:ind w:firstLine="567"/>
        <w:jc w:val="both"/>
        <w:rPr>
          <w:sz w:val="28"/>
          <w:szCs w:val="28"/>
        </w:rPr>
      </w:pPr>
      <w:r w:rsidRPr="00CC02AF">
        <w:rPr>
          <w:sz w:val="28"/>
          <w:szCs w:val="28"/>
        </w:rPr>
        <w:t>- примерной основной образовательной программы основного общего образования по геометрии, одобрена Федеральным учебно-методическим объединение по общему образованию протокол №1/15 от 08 апреля 2015г.</w:t>
      </w:r>
    </w:p>
    <w:p w:rsidR="003B7D21" w:rsidRPr="00CC02AF" w:rsidRDefault="003B7D21" w:rsidP="003B7D21">
      <w:pPr>
        <w:pStyle w:val="120"/>
        <w:shd w:val="clear" w:color="auto" w:fill="auto"/>
        <w:spacing w:line="0" w:lineRule="atLeast"/>
        <w:ind w:firstLine="567"/>
        <w:jc w:val="both"/>
        <w:rPr>
          <w:sz w:val="28"/>
          <w:szCs w:val="28"/>
        </w:rPr>
      </w:pPr>
      <w:r w:rsidRPr="00CC02AF">
        <w:rPr>
          <w:sz w:val="28"/>
          <w:szCs w:val="28"/>
        </w:rPr>
        <w:t>- авторской программы курса геометрии на основе программы для общеобразовательных учреждений «Геометрия 7-9 классы», составитель Бурмистрова Т.А., издател</w:t>
      </w:r>
      <w:r w:rsidR="00015B48">
        <w:rPr>
          <w:sz w:val="28"/>
          <w:szCs w:val="28"/>
        </w:rPr>
        <w:t>ьство «Просвещение»</w:t>
      </w:r>
      <w:r w:rsidRPr="00CC02AF">
        <w:rPr>
          <w:sz w:val="28"/>
          <w:szCs w:val="28"/>
        </w:rPr>
        <w:t>.</w:t>
      </w:r>
    </w:p>
    <w:p w:rsidR="003B7D21" w:rsidRPr="00CC02AF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2AF">
        <w:rPr>
          <w:rFonts w:ascii="Times New Roman" w:hAnsi="Times New Roman" w:cs="Times New Roman"/>
          <w:sz w:val="28"/>
          <w:szCs w:val="28"/>
        </w:rPr>
        <w:t xml:space="preserve">- учебника: Л. С. Атанасян, В. Ф. Бутузов, С. Б. Кадомцев и др. Геометрия. 7-9 классы.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На изучение геометрии в 7 – 9 классах отводится 204 часа (в том числе в 7 классе - 68 часов из расчёта 2 часов в неделю, в 8 классе - 68 часов из расчёта 2 часов в неделю, в 9 классе - 68 часов из расчёта 2 часов в неделю). </w:t>
      </w:r>
    </w:p>
    <w:p w:rsidR="003B7D21" w:rsidRPr="00F4163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631">
        <w:rPr>
          <w:rFonts w:ascii="Times New Roman" w:hAnsi="Times New Roman" w:cs="Times New Roman"/>
          <w:sz w:val="28"/>
          <w:szCs w:val="28"/>
        </w:rPr>
        <w:t xml:space="preserve">Рабочая программа по геометрии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Целью изучения курса геометрии в 7-9 классах является систематическое изучение свойств геометрических фигур на плоскости, формирование пространственных представлений, развитие логического мышления и подготовка аппарата, необходимого для изучения смежных дисциплин (физика, черчение и т.д.) и курса стереометрии в старших классах.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абстрактности изучаемого материала. Учащиеся овладевают приёмами аналитикосинтетической деятельности при доказательстве теорем и решении задач. Систематическое изложение курса позволяет начать работу по формированию </w:t>
      </w:r>
      <w:r>
        <w:rPr>
          <w:rFonts w:ascii="Times New Roman" w:hAnsi="Times New Roman" w:cs="Times New Roman"/>
          <w:sz w:val="28"/>
          <w:szCs w:val="28"/>
        </w:rPr>
        <w:t>представлений</w:t>
      </w:r>
      <w:r w:rsidRPr="00D14656">
        <w:rPr>
          <w:rFonts w:ascii="Times New Roman" w:hAnsi="Times New Roman" w:cs="Times New Roman"/>
          <w:sz w:val="28"/>
          <w:szCs w:val="28"/>
        </w:rPr>
        <w:t xml:space="preserve"> учащихся о строении математической теории, обеспечивает развитие логического мышления школьников,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умения учащихся вычленять геометрические факты, формы и отношения в предметах и явлениях действительности, использовать язык геометрии для их описания.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 На основании требований Федерального государственного образовательного стандарта предполагается реализовать актуальные в </w:t>
      </w:r>
      <w:r w:rsidRPr="00D14656"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время компетентностный и деятельностный подходы, которые определяют задачи обучения: </w:t>
      </w:r>
      <w:r w:rsidRPr="00D14656">
        <w:rPr>
          <w:rFonts w:ascii="Times New Roman" w:hAnsi="Times New Roman" w:cs="Times New Roman"/>
          <w:sz w:val="28"/>
          <w:szCs w:val="28"/>
        </w:rPr>
        <w:softHyphen/>
      </w:r>
    </w:p>
    <w:p w:rsidR="003B7D21" w:rsidRPr="00D14656" w:rsidRDefault="003B7D21" w:rsidP="003B7D21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приобретение знаний и умений для использования в практической деятельности и повседневной жизни; </w:t>
      </w:r>
      <w:r w:rsidRPr="00D14656">
        <w:rPr>
          <w:rFonts w:ascii="Times New Roman" w:hAnsi="Times New Roman" w:cs="Times New Roman"/>
          <w:sz w:val="28"/>
          <w:szCs w:val="28"/>
        </w:rPr>
        <w:softHyphen/>
      </w:r>
    </w:p>
    <w:p w:rsidR="003B7D21" w:rsidRPr="00D14656" w:rsidRDefault="003B7D21" w:rsidP="003B7D21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овладение способами познавательной, информационно коммуникативной и рефлексивной деятельностей; </w:t>
      </w:r>
    </w:p>
    <w:p w:rsidR="003B7D21" w:rsidRPr="00D14656" w:rsidRDefault="003B7D21" w:rsidP="003B7D21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softHyphen/>
        <w:t xml:space="preserve"> освоение познавательной, информационной, коммуникативной, рефлексивной компетенций.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Преобладающие формы урока: комбинированный урок, урок объяснения нового материала, урок практикум, урок зачет, урок самостоятельной работы.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В данных классах ведущими методами обучения предмету являются: поисковый, объяснительно иллюстративный, наглядный, проблемный и репродуктивный, используется фронтальная, индивидуальная, парная работа. </w:t>
      </w:r>
    </w:p>
    <w:p w:rsidR="003B7D21" w:rsidRDefault="003B7D21" w:rsidP="003B7D21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На уроках используются элементы следующих технологий: </w:t>
      </w:r>
    </w:p>
    <w:p w:rsidR="003B7D21" w:rsidRPr="00D14656" w:rsidRDefault="003B7D21" w:rsidP="003B7D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внутриклассной дифференциации, </w:t>
      </w:r>
    </w:p>
    <w:p w:rsidR="003B7D21" w:rsidRPr="00D14656" w:rsidRDefault="003B7D21" w:rsidP="003B7D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личностно ориентированное обучение, </w:t>
      </w:r>
    </w:p>
    <w:p w:rsidR="003B7D21" w:rsidRPr="00D14656" w:rsidRDefault="003B7D21" w:rsidP="003B7D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ИКТ, </w:t>
      </w:r>
    </w:p>
    <w:p w:rsidR="003B7D21" w:rsidRPr="00D14656" w:rsidRDefault="003B7D21" w:rsidP="003B7D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здоровьесберегающие технологии, </w:t>
      </w:r>
    </w:p>
    <w:p w:rsidR="003B7D21" w:rsidRPr="00D14656" w:rsidRDefault="003B7D21" w:rsidP="003B7D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обучение в сотрудничестве.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с помощью взаимоконтроля, опросов (индивидуальный и фронтальный), самостоятельных, тестовых и контрольных работ, устных и письменных математических диктантов.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>Результаты обучения представлены в требованиях к уровню подготовки учащихся 7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14656">
        <w:rPr>
          <w:rFonts w:ascii="Times New Roman" w:hAnsi="Times New Roman" w:cs="Times New Roman"/>
          <w:sz w:val="28"/>
          <w:szCs w:val="28"/>
        </w:rPr>
        <w:t>9 классов.</w:t>
      </w:r>
    </w:p>
    <w:p w:rsidR="003B7D21" w:rsidRDefault="003B7D21" w:rsidP="003B7D21">
      <w:pPr>
        <w:jc w:val="both"/>
      </w:pPr>
    </w:p>
    <w:p w:rsidR="004875FD" w:rsidRDefault="004875FD"/>
    <w:sectPr w:rsidR="004875FD" w:rsidSect="00A72382">
      <w:footerReference w:type="default" r:id="rId7"/>
      <w:pgSz w:w="11906" w:h="16838"/>
      <w:pgMar w:top="567" w:right="850" w:bottom="426" w:left="1418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9A3" w:rsidRDefault="00DB19A3" w:rsidP="00491E49">
      <w:pPr>
        <w:spacing w:after="0" w:line="240" w:lineRule="auto"/>
      </w:pPr>
      <w:r>
        <w:separator/>
      </w:r>
    </w:p>
  </w:endnote>
  <w:endnote w:type="continuationSeparator" w:id="1">
    <w:p w:rsidR="00DB19A3" w:rsidRDefault="00DB19A3" w:rsidP="00491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628631"/>
      <w:docPartObj>
        <w:docPartGallery w:val="Page Numbers (Bottom of Page)"/>
        <w:docPartUnique/>
      </w:docPartObj>
    </w:sdtPr>
    <w:sdtContent>
      <w:p w:rsidR="00A72382" w:rsidRDefault="00491E49">
        <w:pPr>
          <w:pStyle w:val="a4"/>
          <w:jc w:val="right"/>
        </w:pPr>
        <w:r>
          <w:fldChar w:fldCharType="begin"/>
        </w:r>
        <w:r w:rsidR="004875FD">
          <w:instrText>PAGE   \* MERGEFORMAT</w:instrText>
        </w:r>
        <w:r>
          <w:fldChar w:fldCharType="separate"/>
        </w:r>
        <w:r w:rsidR="00015B48">
          <w:rPr>
            <w:noProof/>
          </w:rPr>
          <w:t>2</w:t>
        </w:r>
        <w:r>
          <w:fldChar w:fldCharType="end"/>
        </w:r>
      </w:p>
    </w:sdtContent>
  </w:sdt>
  <w:p w:rsidR="00A72382" w:rsidRDefault="00DB19A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9A3" w:rsidRDefault="00DB19A3" w:rsidP="00491E49">
      <w:pPr>
        <w:spacing w:after="0" w:line="240" w:lineRule="auto"/>
      </w:pPr>
      <w:r>
        <w:separator/>
      </w:r>
    </w:p>
  </w:footnote>
  <w:footnote w:type="continuationSeparator" w:id="1">
    <w:p w:rsidR="00DB19A3" w:rsidRDefault="00DB19A3" w:rsidP="00491E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091"/>
    <w:multiLevelType w:val="hybridMultilevel"/>
    <w:tmpl w:val="C234EC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D5B1F6E"/>
    <w:multiLevelType w:val="hybridMultilevel"/>
    <w:tmpl w:val="DF66D7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64A7528"/>
    <w:multiLevelType w:val="hybridMultilevel"/>
    <w:tmpl w:val="C7BADD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7D21"/>
    <w:rsid w:val="00015B48"/>
    <w:rsid w:val="003B7D21"/>
    <w:rsid w:val="004875FD"/>
    <w:rsid w:val="00491E49"/>
    <w:rsid w:val="00DB1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сновной текст (12)_"/>
    <w:basedOn w:val="a0"/>
    <w:link w:val="120"/>
    <w:rsid w:val="003B7D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3B7D21"/>
    <w:pPr>
      <w:widowControl w:val="0"/>
      <w:shd w:val="clear" w:color="auto" w:fill="FFFFFF"/>
      <w:spacing w:after="0" w:line="322" w:lineRule="exact"/>
      <w:ind w:hanging="1320"/>
      <w:jc w:val="center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3B7D2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er"/>
    <w:basedOn w:val="a"/>
    <w:link w:val="a5"/>
    <w:uiPriority w:val="99"/>
    <w:unhideWhenUsed/>
    <w:rsid w:val="003B7D2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3B7D21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623</Words>
  <Characters>3555</Characters>
  <Application>Microsoft Office Word</Application>
  <DocSecurity>0</DocSecurity>
  <Lines>29</Lines>
  <Paragraphs>8</Paragraphs>
  <ScaleCrop>false</ScaleCrop>
  <Company/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user</cp:lastModifiedBy>
  <cp:revision>4</cp:revision>
  <dcterms:created xsi:type="dcterms:W3CDTF">2020-08-27T05:53:00Z</dcterms:created>
  <dcterms:modified xsi:type="dcterms:W3CDTF">2021-11-06T07:47:00Z</dcterms:modified>
</cp:coreProperties>
</file>